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293" w:rsidRPr="00D43293" w:rsidRDefault="00D43293" w:rsidP="00D43293">
      <w:pPr>
        <w:spacing w:after="0" w:line="360" w:lineRule="auto"/>
        <w:jc w:val="center"/>
        <w:rPr>
          <w:rFonts w:ascii="Verdana" w:eastAsia="Times New Roman" w:hAnsi="Verdana" w:cs="Times New Roman"/>
          <w:b/>
          <w:bCs/>
          <w:sz w:val="21"/>
          <w:szCs w:val="21"/>
          <w:lang w:eastAsia="ru-RU"/>
        </w:rPr>
      </w:pPr>
      <w:r w:rsidRPr="00D43293">
        <w:rPr>
          <w:rFonts w:ascii="Verdana" w:eastAsia="Times New Roman" w:hAnsi="Verdana" w:cs="Times New Roman"/>
          <w:b/>
          <w:bCs/>
          <w:sz w:val="21"/>
          <w:szCs w:val="21"/>
          <w:lang w:eastAsia="ru-RU"/>
        </w:rPr>
        <w:t>ПРАВИТЕЛЬСТВО РОССИЙСКОЙ ФЕДЕРАЦИИ</w:t>
      </w:r>
    </w:p>
    <w:p w:rsidR="00D43293" w:rsidRPr="00D43293" w:rsidRDefault="00D43293" w:rsidP="00D43293">
      <w:pPr>
        <w:spacing w:after="0" w:line="360" w:lineRule="auto"/>
        <w:jc w:val="center"/>
        <w:rPr>
          <w:rFonts w:ascii="Verdana" w:eastAsia="Times New Roman" w:hAnsi="Verdana" w:cs="Times New Roman"/>
          <w:b/>
          <w:bCs/>
          <w:sz w:val="21"/>
          <w:szCs w:val="21"/>
          <w:lang w:eastAsia="ru-RU"/>
        </w:rPr>
      </w:pPr>
      <w:r w:rsidRPr="00D43293">
        <w:rPr>
          <w:rFonts w:ascii="Verdana" w:eastAsia="Times New Roman" w:hAnsi="Verdana" w:cs="Times New Roman"/>
          <w:b/>
          <w:bCs/>
          <w:sz w:val="21"/>
          <w:szCs w:val="21"/>
          <w:lang w:eastAsia="ru-RU"/>
        </w:rPr>
        <w:t> </w:t>
      </w:r>
    </w:p>
    <w:p w:rsidR="00D43293" w:rsidRPr="00D43293" w:rsidRDefault="00D43293" w:rsidP="00D43293">
      <w:pPr>
        <w:spacing w:after="0" w:line="360" w:lineRule="auto"/>
        <w:jc w:val="center"/>
        <w:rPr>
          <w:rFonts w:ascii="Verdana" w:eastAsia="Times New Roman" w:hAnsi="Verdana" w:cs="Times New Roman"/>
          <w:b/>
          <w:bCs/>
          <w:sz w:val="21"/>
          <w:szCs w:val="21"/>
          <w:lang w:eastAsia="ru-RU"/>
        </w:rPr>
      </w:pPr>
      <w:r w:rsidRPr="00D43293">
        <w:rPr>
          <w:rFonts w:ascii="Verdana" w:eastAsia="Times New Roman" w:hAnsi="Verdana" w:cs="Times New Roman"/>
          <w:b/>
          <w:bCs/>
          <w:sz w:val="21"/>
          <w:szCs w:val="21"/>
          <w:lang w:eastAsia="ru-RU"/>
        </w:rPr>
        <w:t>ПОСТАНОВЛЕНИЕ</w:t>
      </w:r>
    </w:p>
    <w:p w:rsidR="00D43293" w:rsidRPr="00D43293" w:rsidRDefault="00D43293" w:rsidP="00D43293">
      <w:pPr>
        <w:spacing w:after="0" w:line="360" w:lineRule="auto"/>
        <w:jc w:val="center"/>
        <w:rPr>
          <w:rFonts w:ascii="Verdana" w:eastAsia="Times New Roman" w:hAnsi="Verdana" w:cs="Times New Roman"/>
          <w:b/>
          <w:bCs/>
          <w:sz w:val="21"/>
          <w:szCs w:val="21"/>
          <w:lang w:eastAsia="ru-RU"/>
        </w:rPr>
      </w:pPr>
      <w:r w:rsidRPr="00D43293">
        <w:rPr>
          <w:rFonts w:ascii="Verdana" w:eastAsia="Times New Roman" w:hAnsi="Verdana" w:cs="Times New Roman"/>
          <w:b/>
          <w:bCs/>
          <w:sz w:val="21"/>
          <w:szCs w:val="21"/>
          <w:lang w:eastAsia="ru-RU"/>
        </w:rPr>
        <w:t>от 15 августа 2013 г. N 706</w:t>
      </w:r>
    </w:p>
    <w:p w:rsidR="00D43293" w:rsidRPr="00D43293" w:rsidRDefault="00D43293" w:rsidP="00D43293">
      <w:pPr>
        <w:spacing w:after="0" w:line="360" w:lineRule="auto"/>
        <w:jc w:val="center"/>
        <w:rPr>
          <w:rFonts w:ascii="Verdana" w:eastAsia="Times New Roman" w:hAnsi="Verdana" w:cs="Times New Roman"/>
          <w:b/>
          <w:bCs/>
          <w:sz w:val="21"/>
          <w:szCs w:val="21"/>
          <w:lang w:eastAsia="ru-RU"/>
        </w:rPr>
      </w:pPr>
      <w:r w:rsidRPr="00D43293">
        <w:rPr>
          <w:rFonts w:ascii="Verdana" w:eastAsia="Times New Roman" w:hAnsi="Verdana" w:cs="Times New Roman"/>
          <w:b/>
          <w:bCs/>
          <w:sz w:val="21"/>
          <w:szCs w:val="21"/>
          <w:lang w:eastAsia="ru-RU"/>
        </w:rPr>
        <w:t> </w:t>
      </w:r>
    </w:p>
    <w:p w:rsidR="00D43293" w:rsidRPr="00D43293" w:rsidRDefault="00D43293" w:rsidP="00D43293">
      <w:pPr>
        <w:spacing w:after="0" w:line="360" w:lineRule="auto"/>
        <w:jc w:val="center"/>
        <w:rPr>
          <w:rFonts w:ascii="Verdana" w:eastAsia="Times New Roman" w:hAnsi="Verdana" w:cs="Times New Roman"/>
          <w:b/>
          <w:bCs/>
          <w:sz w:val="21"/>
          <w:szCs w:val="21"/>
          <w:lang w:eastAsia="ru-RU"/>
        </w:rPr>
      </w:pPr>
      <w:r w:rsidRPr="00D43293">
        <w:rPr>
          <w:rFonts w:ascii="Verdana" w:eastAsia="Times New Roman" w:hAnsi="Verdana" w:cs="Times New Roman"/>
          <w:b/>
          <w:bCs/>
          <w:sz w:val="21"/>
          <w:szCs w:val="21"/>
          <w:lang w:eastAsia="ru-RU"/>
        </w:rPr>
        <w:t>ОБ УТВЕРЖДЕНИИ ПРАВИЛ</w:t>
      </w:r>
    </w:p>
    <w:p w:rsidR="00D43293" w:rsidRPr="00D43293" w:rsidRDefault="00D43293" w:rsidP="00D43293">
      <w:pPr>
        <w:spacing w:after="0" w:line="360" w:lineRule="auto"/>
        <w:jc w:val="center"/>
        <w:rPr>
          <w:rFonts w:ascii="Verdana" w:eastAsia="Times New Roman" w:hAnsi="Verdana" w:cs="Times New Roman"/>
          <w:b/>
          <w:bCs/>
          <w:sz w:val="21"/>
          <w:szCs w:val="21"/>
          <w:lang w:eastAsia="ru-RU"/>
        </w:rPr>
      </w:pPr>
      <w:r w:rsidRPr="00D43293">
        <w:rPr>
          <w:rFonts w:ascii="Verdana" w:eastAsia="Times New Roman" w:hAnsi="Verdana" w:cs="Times New Roman"/>
          <w:b/>
          <w:bCs/>
          <w:sz w:val="21"/>
          <w:szCs w:val="21"/>
          <w:lang w:eastAsia="ru-RU"/>
        </w:rPr>
        <w:t>ОКАЗАНИЯ ПЛАТНЫХ ОБРАЗОВАТЕЛЬНЫХ УСЛУГ</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 </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 xml:space="preserve">В соответствии с </w:t>
      </w:r>
      <w:hyperlink r:id="rId4" w:history="1">
        <w:r w:rsidRPr="00D43293">
          <w:rPr>
            <w:rFonts w:ascii="Verdana" w:eastAsia="Times New Roman" w:hAnsi="Verdana" w:cs="Times New Roman"/>
            <w:color w:val="000000"/>
            <w:sz w:val="21"/>
            <w:szCs w:val="21"/>
            <w:u w:val="single"/>
            <w:lang w:eastAsia="ru-RU"/>
          </w:rPr>
          <w:t>частью 9 статьи 54</w:t>
        </w:r>
      </w:hyperlink>
      <w:r w:rsidRPr="00D43293">
        <w:rPr>
          <w:rFonts w:ascii="Verdana" w:eastAsia="Times New Roman" w:hAnsi="Verdana" w:cs="Times New Roman"/>
          <w:sz w:val="21"/>
          <w:szCs w:val="21"/>
          <w:lang w:eastAsia="ru-RU"/>
        </w:rPr>
        <w:t xml:space="preserve"> Федерального закона "Об образовании в Российской Федерации" Правительство Российской Федерации постановляет:</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 xml:space="preserve">1. Утвердить прилагаемые </w:t>
      </w:r>
      <w:hyperlink r:id="rId5" w:history="1">
        <w:r w:rsidRPr="00D43293">
          <w:rPr>
            <w:rFonts w:ascii="Verdana" w:eastAsia="Times New Roman" w:hAnsi="Verdana" w:cs="Times New Roman"/>
            <w:color w:val="000000"/>
            <w:sz w:val="21"/>
            <w:szCs w:val="21"/>
            <w:u w:val="single"/>
            <w:lang w:eastAsia="ru-RU"/>
          </w:rPr>
          <w:t>Правила</w:t>
        </w:r>
      </w:hyperlink>
      <w:r w:rsidRPr="00D43293">
        <w:rPr>
          <w:rFonts w:ascii="Verdana" w:eastAsia="Times New Roman" w:hAnsi="Verdana" w:cs="Times New Roman"/>
          <w:sz w:val="21"/>
          <w:szCs w:val="21"/>
          <w:lang w:eastAsia="ru-RU"/>
        </w:rPr>
        <w:t xml:space="preserve"> оказания платных образовательных услуг.</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2. Признать утратившими силу:</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hyperlink r:id="rId6" w:history="1">
        <w:r w:rsidRPr="00D43293">
          <w:rPr>
            <w:rFonts w:ascii="Verdana" w:eastAsia="Times New Roman" w:hAnsi="Verdana" w:cs="Times New Roman"/>
            <w:color w:val="000000"/>
            <w:sz w:val="21"/>
            <w:szCs w:val="21"/>
            <w:u w:val="single"/>
            <w:lang w:eastAsia="ru-RU"/>
          </w:rPr>
          <w:t>постановление</w:t>
        </w:r>
      </w:hyperlink>
      <w:r w:rsidRPr="00D43293">
        <w:rPr>
          <w:rFonts w:ascii="Verdana" w:eastAsia="Times New Roman" w:hAnsi="Verdana" w:cs="Times New Roman"/>
          <w:sz w:val="21"/>
          <w:szCs w:val="21"/>
          <w:lang w:eastAsia="ru-RU"/>
        </w:rPr>
        <w:t xml:space="preserve">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hyperlink r:id="rId7" w:history="1">
        <w:r w:rsidRPr="00D43293">
          <w:rPr>
            <w:rFonts w:ascii="Verdana" w:eastAsia="Times New Roman" w:hAnsi="Verdana" w:cs="Times New Roman"/>
            <w:color w:val="000000"/>
            <w:sz w:val="21"/>
            <w:szCs w:val="21"/>
            <w:u w:val="single"/>
            <w:lang w:eastAsia="ru-RU"/>
          </w:rPr>
          <w:t>постановление</w:t>
        </w:r>
      </w:hyperlink>
      <w:r w:rsidRPr="00D43293">
        <w:rPr>
          <w:rFonts w:ascii="Verdana" w:eastAsia="Times New Roman" w:hAnsi="Verdana" w:cs="Times New Roman"/>
          <w:sz w:val="21"/>
          <w:szCs w:val="21"/>
          <w:lang w:eastAsia="ru-RU"/>
        </w:rPr>
        <w:t xml:space="preserve">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hyperlink r:id="rId8" w:history="1">
        <w:r w:rsidRPr="00D43293">
          <w:rPr>
            <w:rFonts w:ascii="Verdana" w:eastAsia="Times New Roman" w:hAnsi="Verdana" w:cs="Times New Roman"/>
            <w:color w:val="000000"/>
            <w:sz w:val="21"/>
            <w:szCs w:val="21"/>
            <w:u w:val="single"/>
            <w:lang w:eastAsia="ru-RU"/>
          </w:rPr>
          <w:t>постановление</w:t>
        </w:r>
      </w:hyperlink>
      <w:r w:rsidRPr="00D43293">
        <w:rPr>
          <w:rFonts w:ascii="Verdana" w:eastAsia="Times New Roman" w:hAnsi="Verdana" w:cs="Times New Roman"/>
          <w:sz w:val="21"/>
          <w:szCs w:val="21"/>
          <w:lang w:eastAsia="ru-RU"/>
        </w:rPr>
        <w:t xml:space="preserve">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hyperlink r:id="rId9" w:history="1">
        <w:r w:rsidRPr="00D43293">
          <w:rPr>
            <w:rFonts w:ascii="Verdana" w:eastAsia="Times New Roman" w:hAnsi="Verdana" w:cs="Times New Roman"/>
            <w:color w:val="000000"/>
            <w:sz w:val="21"/>
            <w:szCs w:val="21"/>
            <w:u w:val="single"/>
            <w:lang w:eastAsia="ru-RU"/>
          </w:rPr>
          <w:t>постановление</w:t>
        </w:r>
      </w:hyperlink>
      <w:r w:rsidRPr="00D43293">
        <w:rPr>
          <w:rFonts w:ascii="Verdana" w:eastAsia="Times New Roman" w:hAnsi="Verdana" w:cs="Times New Roman"/>
          <w:sz w:val="21"/>
          <w:szCs w:val="21"/>
          <w:lang w:eastAsia="ru-RU"/>
        </w:rPr>
        <w:t xml:space="preserve"> Правительства Российской Федерации от 15 сентября 2008 г. N 682 "О внесении изменений в Правила оказания платных образовательных услуг" (Собрание законодательства Российской Федерации, 2008, N 38, ст. 4317).</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3. Настоящее постановление вступает в силу с 1 сентября 2013 г.</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 </w:t>
      </w:r>
    </w:p>
    <w:p w:rsidR="00D43293" w:rsidRPr="00D43293" w:rsidRDefault="00D43293" w:rsidP="00D43293">
      <w:pPr>
        <w:spacing w:after="0" w:line="360" w:lineRule="auto"/>
        <w:jc w:val="right"/>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Председатель Правительства</w:t>
      </w:r>
    </w:p>
    <w:p w:rsidR="00D43293" w:rsidRPr="00D43293" w:rsidRDefault="00D43293" w:rsidP="00D43293">
      <w:pPr>
        <w:spacing w:after="0" w:line="360" w:lineRule="auto"/>
        <w:jc w:val="right"/>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Российской Федерации</w:t>
      </w:r>
    </w:p>
    <w:p w:rsidR="00D43293" w:rsidRPr="00D43293" w:rsidRDefault="00D43293" w:rsidP="00D43293">
      <w:pPr>
        <w:spacing w:after="0" w:line="360" w:lineRule="auto"/>
        <w:jc w:val="right"/>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Д.МЕДВЕДЕВ</w:t>
      </w:r>
    </w:p>
    <w:p w:rsidR="00D43293" w:rsidRPr="00D43293" w:rsidRDefault="00D43293" w:rsidP="00D43293">
      <w:pPr>
        <w:spacing w:after="0" w:line="240" w:lineRule="auto"/>
        <w:jc w:val="center"/>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 </w:t>
      </w:r>
    </w:p>
    <w:p w:rsidR="00D43293" w:rsidRPr="00D43293" w:rsidRDefault="00D43293" w:rsidP="00D43293">
      <w:pPr>
        <w:spacing w:after="0" w:line="240" w:lineRule="auto"/>
        <w:jc w:val="center"/>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 </w:t>
      </w:r>
    </w:p>
    <w:p w:rsidR="00D43293" w:rsidRPr="00D43293" w:rsidRDefault="00D43293" w:rsidP="00D43293">
      <w:pPr>
        <w:spacing w:after="0" w:line="240" w:lineRule="auto"/>
        <w:jc w:val="center"/>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 </w:t>
      </w:r>
    </w:p>
    <w:p w:rsidR="00D43293" w:rsidRPr="00D43293" w:rsidRDefault="00D43293" w:rsidP="00D43293">
      <w:pPr>
        <w:spacing w:after="0" w:line="240" w:lineRule="auto"/>
        <w:jc w:val="center"/>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 </w:t>
      </w:r>
    </w:p>
    <w:p w:rsidR="00D43293" w:rsidRPr="00D43293" w:rsidRDefault="00D43293" w:rsidP="00D43293">
      <w:pPr>
        <w:spacing w:after="0" w:line="240" w:lineRule="auto"/>
        <w:jc w:val="center"/>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 </w:t>
      </w:r>
    </w:p>
    <w:p w:rsidR="00D43293" w:rsidRPr="00D43293" w:rsidRDefault="00D43293" w:rsidP="00D43293">
      <w:pPr>
        <w:spacing w:after="0" w:line="360" w:lineRule="auto"/>
        <w:jc w:val="right"/>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Утверждены</w:t>
      </w:r>
    </w:p>
    <w:p w:rsidR="00D43293" w:rsidRPr="00D43293" w:rsidRDefault="00D43293" w:rsidP="00D43293">
      <w:pPr>
        <w:spacing w:after="0" w:line="360" w:lineRule="auto"/>
        <w:jc w:val="right"/>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постановлением Правительства</w:t>
      </w:r>
    </w:p>
    <w:p w:rsidR="00D43293" w:rsidRPr="00D43293" w:rsidRDefault="00D43293" w:rsidP="00D43293">
      <w:pPr>
        <w:spacing w:after="0" w:line="360" w:lineRule="auto"/>
        <w:jc w:val="right"/>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Российской Федерации</w:t>
      </w:r>
    </w:p>
    <w:p w:rsidR="00D43293" w:rsidRPr="00D43293" w:rsidRDefault="00D43293" w:rsidP="00D43293">
      <w:pPr>
        <w:spacing w:after="0" w:line="360" w:lineRule="auto"/>
        <w:jc w:val="right"/>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от 15 августа 2013 г. N 706</w:t>
      </w:r>
    </w:p>
    <w:p w:rsidR="00D43293" w:rsidRPr="00D43293" w:rsidRDefault="00D43293" w:rsidP="00D43293">
      <w:pPr>
        <w:spacing w:after="0" w:line="360" w:lineRule="auto"/>
        <w:jc w:val="right"/>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 </w:t>
      </w:r>
    </w:p>
    <w:p w:rsidR="00D43293" w:rsidRPr="00D43293" w:rsidRDefault="00D43293" w:rsidP="00D43293">
      <w:pPr>
        <w:spacing w:after="0" w:line="360" w:lineRule="auto"/>
        <w:jc w:val="center"/>
        <w:rPr>
          <w:rFonts w:ascii="Verdana" w:eastAsia="Times New Roman" w:hAnsi="Verdana" w:cs="Times New Roman"/>
          <w:b/>
          <w:bCs/>
          <w:sz w:val="21"/>
          <w:szCs w:val="21"/>
          <w:lang w:eastAsia="ru-RU"/>
        </w:rPr>
      </w:pPr>
      <w:r w:rsidRPr="00D43293">
        <w:rPr>
          <w:rFonts w:ascii="Verdana" w:eastAsia="Times New Roman" w:hAnsi="Verdana" w:cs="Times New Roman"/>
          <w:b/>
          <w:bCs/>
          <w:sz w:val="21"/>
          <w:szCs w:val="21"/>
          <w:lang w:eastAsia="ru-RU"/>
        </w:rPr>
        <w:t>ПРАВИЛА ОКАЗАНИЯ ПЛАТНЫХ ОБРАЗОВАТЕЛЬНЫХ УСЛУГ</w:t>
      </w:r>
    </w:p>
    <w:p w:rsidR="00D43293" w:rsidRPr="00D43293" w:rsidRDefault="00D43293" w:rsidP="00D43293">
      <w:pPr>
        <w:spacing w:after="0" w:line="240" w:lineRule="auto"/>
        <w:jc w:val="center"/>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 </w:t>
      </w:r>
    </w:p>
    <w:p w:rsidR="00D43293" w:rsidRPr="00D43293" w:rsidRDefault="00D43293" w:rsidP="00D43293">
      <w:pPr>
        <w:spacing w:after="0" w:line="240" w:lineRule="auto"/>
        <w:jc w:val="center"/>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I. Общие положения</w:t>
      </w:r>
    </w:p>
    <w:p w:rsidR="00D43293" w:rsidRPr="00D43293" w:rsidRDefault="00D43293" w:rsidP="00D43293">
      <w:pPr>
        <w:spacing w:after="0" w:line="240" w:lineRule="auto"/>
        <w:jc w:val="center"/>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lastRenderedPageBreak/>
        <w:t> </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1. Настоящие Правила определяют порядок оказания платных образовательных услуг.</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2. Понятия, используемые в настоящих Правилах:</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"обучающийся" - физическое лицо, осваивающее образовательную программу;</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lastRenderedPageBreak/>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 </w:t>
      </w:r>
    </w:p>
    <w:p w:rsidR="00D43293" w:rsidRPr="00D43293" w:rsidRDefault="00D43293" w:rsidP="00D43293">
      <w:pPr>
        <w:spacing w:after="0" w:line="240" w:lineRule="auto"/>
        <w:jc w:val="center"/>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II. Информация о платных образовательных услугах,</w:t>
      </w:r>
    </w:p>
    <w:p w:rsidR="00D43293" w:rsidRPr="00D43293" w:rsidRDefault="00D43293" w:rsidP="00D43293">
      <w:pPr>
        <w:spacing w:after="0" w:line="240" w:lineRule="auto"/>
        <w:jc w:val="center"/>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порядок заключения договоров</w:t>
      </w:r>
    </w:p>
    <w:p w:rsidR="00D43293" w:rsidRPr="00D43293" w:rsidRDefault="00D43293" w:rsidP="00D43293">
      <w:pPr>
        <w:spacing w:after="0" w:line="240" w:lineRule="auto"/>
        <w:jc w:val="center"/>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 </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 xml:space="preserve">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0" w:tooltip="Закон РФ от 07.02.1992 N 2300-1&#10;(ред. от 03.07.2016)&#10;&quot;О защите прав потребителей&quot;" w:history="1">
        <w:r w:rsidRPr="00D43293">
          <w:rPr>
            <w:rFonts w:ascii="Verdana" w:eastAsia="Times New Roman" w:hAnsi="Verdana" w:cs="Times New Roman"/>
            <w:color w:val="000000"/>
            <w:sz w:val="21"/>
            <w:szCs w:val="21"/>
            <w:u w:val="single"/>
            <w:lang w:eastAsia="ru-RU"/>
          </w:rPr>
          <w:t>Законом</w:t>
        </w:r>
      </w:hyperlink>
      <w:r w:rsidRPr="00D43293">
        <w:rPr>
          <w:rFonts w:ascii="Verdana" w:eastAsia="Times New Roman" w:hAnsi="Verdana" w:cs="Times New Roman"/>
          <w:sz w:val="21"/>
          <w:szCs w:val="21"/>
          <w:lang w:eastAsia="ru-RU"/>
        </w:rPr>
        <w:t xml:space="preserve"> Российской Федерации "О защите прав потребителей" и Федеральным </w:t>
      </w:r>
      <w:hyperlink r:id="rId11" w:history="1">
        <w:r w:rsidRPr="00D43293">
          <w:rPr>
            <w:rFonts w:ascii="Verdana" w:eastAsia="Times New Roman" w:hAnsi="Verdana" w:cs="Times New Roman"/>
            <w:color w:val="000000"/>
            <w:sz w:val="21"/>
            <w:szCs w:val="21"/>
            <w:u w:val="single"/>
            <w:lang w:eastAsia="ru-RU"/>
          </w:rPr>
          <w:t>законом</w:t>
        </w:r>
      </w:hyperlink>
      <w:r w:rsidRPr="00D43293">
        <w:rPr>
          <w:rFonts w:ascii="Verdana" w:eastAsia="Times New Roman" w:hAnsi="Verdana" w:cs="Times New Roman"/>
          <w:sz w:val="21"/>
          <w:szCs w:val="21"/>
          <w:lang w:eastAsia="ru-RU"/>
        </w:rPr>
        <w:t xml:space="preserve"> "Об образовании в Российской Федерации".</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 xml:space="preserve">11. Информация, предусмотренная </w:t>
      </w:r>
      <w:hyperlink r:id="rId12" w:history="1">
        <w:r w:rsidRPr="00D43293">
          <w:rPr>
            <w:rFonts w:ascii="Verdana" w:eastAsia="Times New Roman" w:hAnsi="Verdana" w:cs="Times New Roman"/>
            <w:color w:val="000000"/>
            <w:sz w:val="21"/>
            <w:szCs w:val="21"/>
            <w:u w:val="single"/>
            <w:lang w:eastAsia="ru-RU"/>
          </w:rPr>
          <w:t>пунктами 9</w:t>
        </w:r>
      </w:hyperlink>
      <w:r w:rsidRPr="00D43293">
        <w:rPr>
          <w:rFonts w:ascii="Verdana" w:eastAsia="Times New Roman" w:hAnsi="Verdana" w:cs="Times New Roman"/>
          <w:sz w:val="21"/>
          <w:szCs w:val="21"/>
          <w:lang w:eastAsia="ru-RU"/>
        </w:rPr>
        <w:t xml:space="preserve"> и </w:t>
      </w:r>
      <w:hyperlink r:id="rId13" w:history="1">
        <w:r w:rsidRPr="00D43293">
          <w:rPr>
            <w:rFonts w:ascii="Verdana" w:eastAsia="Times New Roman" w:hAnsi="Verdana" w:cs="Times New Roman"/>
            <w:color w:val="000000"/>
            <w:sz w:val="21"/>
            <w:szCs w:val="21"/>
            <w:u w:val="single"/>
            <w:lang w:eastAsia="ru-RU"/>
          </w:rPr>
          <w:t>10</w:t>
        </w:r>
      </w:hyperlink>
      <w:r w:rsidRPr="00D43293">
        <w:rPr>
          <w:rFonts w:ascii="Verdana" w:eastAsia="Times New Roman" w:hAnsi="Verdana" w:cs="Times New Roman"/>
          <w:sz w:val="21"/>
          <w:szCs w:val="21"/>
          <w:lang w:eastAsia="ru-RU"/>
        </w:rP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12. Договор заключается в простой письменной форме и содержит следующие сведения:</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б) место нахождения или место жительства исполнителя;</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в) наименование или фамилия, имя, отчество (при наличии) заказчика, телефон заказчика;</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г) место нахождения или место жительства заказчика;</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lastRenderedPageBreak/>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ж) права, обязанности и ответственность исполнителя, заказчика и обучающегося;</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з) полная стоимость образовательных услуг, порядок их оплаты;</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л) форма обучения;</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м) сроки освоения образовательной программы (продолжительность обучения);</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о) порядок изменения и расторжения договора;</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п) другие необходимые сведения, связанные со спецификой оказываемых платных образовательных услуг.</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 xml:space="preserve">14. Примерные </w:t>
      </w:r>
      <w:hyperlink r:id="rId14" w:tooltip="Ссылка на список документов:&#10;Приказ Минобрнауки России от 25.10.2013 N 1185&#10;&quot;Об утверждении примерной формы договора об образовании на обучение по дополнительным образовательным программам&quot;&#10;(Зарегистрировано в Минюсте России 24.01.2014 N 31102)&#10;-------------------- &#10;Приказ Минобрнауки России от 21.11.2013 N 1267&#10;&quot;Об утверждении примерной формы договора об образовании на обучение по образовательным программам среднего профессионального и высшего образования&quot;&#10;(Заре...&#10;-------------------- &#10;и другие." w:history="1">
        <w:r w:rsidRPr="00D43293">
          <w:rPr>
            <w:rFonts w:ascii="Verdana" w:eastAsia="Times New Roman" w:hAnsi="Verdana" w:cs="Times New Roman"/>
            <w:color w:val="000000"/>
            <w:sz w:val="21"/>
            <w:szCs w:val="21"/>
            <w:u w:val="single"/>
            <w:lang w:eastAsia="ru-RU"/>
          </w:rPr>
          <w:t>формы</w:t>
        </w:r>
      </w:hyperlink>
      <w:r w:rsidRPr="00D43293">
        <w:rPr>
          <w:rFonts w:ascii="Verdana" w:eastAsia="Times New Roman" w:hAnsi="Verdana" w:cs="Times New Roman"/>
          <w:sz w:val="21"/>
          <w:szCs w:val="21"/>
          <w:lang w:eastAsia="ru-RU"/>
        </w:rPr>
        <w:t xml:space="preserve">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 </w:t>
      </w:r>
    </w:p>
    <w:p w:rsidR="00D43293" w:rsidRPr="00D43293" w:rsidRDefault="00D43293" w:rsidP="00D43293">
      <w:pPr>
        <w:spacing w:after="0" w:line="240" w:lineRule="auto"/>
        <w:jc w:val="center"/>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III. Ответственность исполнителя и заказчика</w:t>
      </w:r>
    </w:p>
    <w:p w:rsidR="00D43293" w:rsidRPr="00D43293" w:rsidRDefault="00D43293" w:rsidP="00D43293">
      <w:pPr>
        <w:spacing w:after="0" w:line="240" w:lineRule="auto"/>
        <w:jc w:val="center"/>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 </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 xml:space="preserve">16.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15" w:history="1">
        <w:r w:rsidRPr="00D43293">
          <w:rPr>
            <w:rFonts w:ascii="Verdana" w:eastAsia="Times New Roman" w:hAnsi="Verdana" w:cs="Times New Roman"/>
            <w:color w:val="000000"/>
            <w:sz w:val="21"/>
            <w:szCs w:val="21"/>
            <w:u w:val="single"/>
            <w:lang w:eastAsia="ru-RU"/>
          </w:rPr>
          <w:t>законодательством</w:t>
        </w:r>
      </w:hyperlink>
      <w:r w:rsidRPr="00D43293">
        <w:rPr>
          <w:rFonts w:ascii="Verdana" w:eastAsia="Times New Roman" w:hAnsi="Verdana" w:cs="Times New Roman"/>
          <w:sz w:val="21"/>
          <w:szCs w:val="21"/>
          <w:lang w:eastAsia="ru-RU"/>
        </w:rPr>
        <w:t xml:space="preserve"> Российской Федерации.</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 xml:space="preserve">17. При обнаружении недостатка платных образовательных услуг, в том числе оказания их не в полном объеме, предусмотренном образовательными программами </w:t>
      </w:r>
      <w:r w:rsidRPr="00D43293">
        <w:rPr>
          <w:rFonts w:ascii="Verdana" w:eastAsia="Times New Roman" w:hAnsi="Verdana" w:cs="Times New Roman"/>
          <w:sz w:val="21"/>
          <w:szCs w:val="21"/>
          <w:lang w:eastAsia="ru-RU"/>
        </w:rPr>
        <w:lastRenderedPageBreak/>
        <w:t>(частью образовательной программы), заказчик вправе по своему выбору потребовать:</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а) безвозмездного оказания образовательных услуг;</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б) соразмерного уменьшения стоимости оказанных платных образовательных услуг;</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в) потребовать уменьшения стоимости платных образовательных услуг;</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г) расторгнуть договор.</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21. По инициативе исполнителя договор может быть расторгнут в одностороннем порядке в следующем случае:</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а) применение к обучающемуся, достигшему возраста 15 лет, отчисления как меры дисциплинарного взыскания;</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г) просрочка оплаты стоимости платных образовательных услуг;</w:t>
      </w:r>
    </w:p>
    <w:p w:rsidR="00D43293" w:rsidRPr="00D43293" w:rsidRDefault="00D43293" w:rsidP="00D43293">
      <w:pPr>
        <w:spacing w:after="0" w:line="312" w:lineRule="auto"/>
        <w:ind w:firstLine="547"/>
        <w:jc w:val="both"/>
        <w:rPr>
          <w:rFonts w:ascii="Verdana" w:eastAsia="Times New Roman" w:hAnsi="Verdana" w:cs="Times New Roman"/>
          <w:sz w:val="21"/>
          <w:szCs w:val="21"/>
          <w:lang w:eastAsia="ru-RU"/>
        </w:rPr>
      </w:pPr>
      <w:r w:rsidRPr="00D43293">
        <w:rPr>
          <w:rFonts w:ascii="Verdana" w:eastAsia="Times New Roman" w:hAnsi="Verdana" w:cs="Times New Roman"/>
          <w:sz w:val="21"/>
          <w:szCs w:val="21"/>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242152" w:rsidRDefault="00242152">
      <w:bookmarkStart w:id="0" w:name="_GoBack"/>
      <w:bookmarkEnd w:id="0"/>
    </w:p>
    <w:sectPr w:rsidR="002421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DA7"/>
    <w:rsid w:val="00242152"/>
    <w:rsid w:val="00BB2DA7"/>
    <w:rsid w:val="00D43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C9C0C-1403-46B3-98F0-DC153480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36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gi/online.cgi?req=doc&amp;base=LAW&amp;n=57412&amp;rnd=235642.204232135" TargetMode="External"/><Relationship Id="rId13" Type="http://schemas.openxmlformats.org/officeDocument/2006/relationships/hyperlink" Target="../cgi/online.cgi?req=doc&amp;base=LAW&amp;n=150870&amp;rnd=235642.655117700&amp;dst=100032&amp;fld=134" TargetMode="External"/><Relationship Id="rId3" Type="http://schemas.openxmlformats.org/officeDocument/2006/relationships/webSettings" Target="webSettings.xml"/><Relationship Id="rId7" Type="http://schemas.openxmlformats.org/officeDocument/2006/relationships/hyperlink" Target="../cgi/online.cgi?req=doc&amp;base=LAW&amp;n=41615&amp;rnd=235642.3224821261" TargetMode="External"/><Relationship Id="rId12" Type="http://schemas.openxmlformats.org/officeDocument/2006/relationships/hyperlink" Target="../cgi/online.cgi?req=doc&amp;base=LAW&amp;n=150870&amp;rnd=235642.2691121923&amp;dst=100031&amp;fld=13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gi/online.cgi?req=doc&amp;base=LAW&amp;n=80070&amp;rnd=235642.137859851" TargetMode="External"/><Relationship Id="rId11" Type="http://schemas.openxmlformats.org/officeDocument/2006/relationships/hyperlink" Target="../cgi/online.cgi?req=doc&amp;base=LAW&amp;n=201339&amp;rnd=235642.1805410552&amp;dst=100459&amp;fld=134" TargetMode="External"/><Relationship Id="rId5" Type="http://schemas.openxmlformats.org/officeDocument/2006/relationships/hyperlink" Target="../cgi/online.cgi?req=doc&amp;base=LAW&amp;n=150870&amp;rnd=235642.257864764&amp;dst=100014&amp;fld=134" TargetMode="External"/><Relationship Id="rId15" Type="http://schemas.openxmlformats.org/officeDocument/2006/relationships/hyperlink" Target="../cgi/online.cgi?req=doc&amp;base=LAW&amp;n=200566&amp;rnd=235642.1861025843&amp;dst=101887&amp;fld=134" TargetMode="External"/><Relationship Id="rId10" Type="http://schemas.openxmlformats.org/officeDocument/2006/relationships/hyperlink" Target="../cgi/online.cgi?req=query&amp;div=LAW&amp;opt=1&amp;REFDOC=150870&amp;REFBASE=LAW&amp;REFFIELD=134&amp;REFSEGM=165&amp;REFPAGE=0&amp;REFTYPE=QP_MULTI_REF&amp;ts=1057614808566446233&amp;REFDST=100032" TargetMode="External"/><Relationship Id="rId4" Type="http://schemas.openxmlformats.org/officeDocument/2006/relationships/hyperlink" Target="../cgi/online.cgi?req=doc&amp;base=LAW&amp;n=201339&amp;rnd=235642.159119942&amp;dst=100752&amp;fld=134" TargetMode="External"/><Relationship Id="rId9" Type="http://schemas.openxmlformats.org/officeDocument/2006/relationships/hyperlink" Target="../cgi/online.cgi?req=doc&amp;base=LAW&amp;n=80015&amp;rnd=235642.3203228162" TargetMode="External"/><Relationship Id="rId14" Type="http://schemas.openxmlformats.org/officeDocument/2006/relationships/hyperlink" Target="../cgi/online.cgi?req=query&amp;div=LAW&amp;opt=1&amp;REFDOC=150870&amp;REFBASE=LAW&amp;REFFIELD=134&amp;REFSEGM=14&amp;REFPAGE=0&amp;REFTYPE=QP_MULTI_REF&amp;ts=16166148085664427960&amp;REFDST=1000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2047</Words>
  <Characters>11674</Characters>
  <Application>Microsoft Office Word</Application>
  <DocSecurity>0</DocSecurity>
  <Lines>97</Lines>
  <Paragraphs>27</Paragraphs>
  <ScaleCrop>false</ScaleCrop>
  <Company/>
  <LinksUpToDate>false</LinksUpToDate>
  <CharactersWithSpaces>13694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Брянская</dc:creator>
  <cp:keywords/>
  <dc:description/>
  <cp:lastModifiedBy>Елена Брянская</cp:lastModifiedBy>
  <cp:revision>3</cp:revision>
  <dcterms:created xsi:type="dcterms:W3CDTF">2016-12-04T13:04:00Z</dcterms:created>
  <dcterms:modified xsi:type="dcterms:W3CDTF">2016-12-04T13:04:00Z</dcterms:modified>
</cp:coreProperties>
</file>